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3FE7" w14:textId="77777777" w:rsidR="00B8251D" w:rsidRDefault="00B8251D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</w:p>
    <w:p w14:paraId="18B161E1" w14:textId="77777777" w:rsidR="008E14CE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College of Arts and Sciences</w:t>
      </w:r>
    </w:p>
    <w:p w14:paraId="6804A9DC" w14:textId="77777777" w:rsidR="006240F1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>
        <w:rPr>
          <w:rFonts w:cs="Arial"/>
          <w:b/>
          <w:smallCaps/>
          <w:sz w:val="20"/>
          <w:szCs w:val="20"/>
        </w:rPr>
        <w:t>The Ohio State University</w:t>
      </w:r>
    </w:p>
    <w:p w14:paraId="15F554CF" w14:textId="77777777" w:rsidR="006240F1" w:rsidRDefault="006240F1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</w:p>
    <w:p w14:paraId="7FC354A6" w14:textId="03BA9437" w:rsidR="006240F1" w:rsidRPr="008E14CE" w:rsidRDefault="00D7123B" w:rsidP="006240F1">
      <w:pPr>
        <w:kinsoku w:val="0"/>
        <w:overflowPunct w:val="0"/>
        <w:autoSpaceDE w:val="0"/>
        <w:autoSpaceDN w:val="0"/>
        <w:adjustRightInd w:val="0"/>
        <w:jc w:val="center"/>
        <w:rPr>
          <w:rFonts w:cs="Arial"/>
          <w:b/>
          <w:smallCaps/>
          <w:sz w:val="20"/>
          <w:szCs w:val="20"/>
        </w:rPr>
      </w:pPr>
      <w:r w:rsidRPr="004933FD">
        <w:rPr>
          <w:rFonts w:cs="Arial"/>
          <w:b/>
          <w:smallCaps/>
          <w:sz w:val="20"/>
          <w:szCs w:val="20"/>
        </w:rPr>
        <w:t xml:space="preserve">Type </w:t>
      </w:r>
      <w:r w:rsidR="00C0464B" w:rsidRPr="00BE4578">
        <w:rPr>
          <w:rFonts w:cs="Arial"/>
          <w:b/>
          <w:smallCaps/>
          <w:sz w:val="20"/>
          <w:szCs w:val="20"/>
        </w:rPr>
        <w:t>1</w:t>
      </w:r>
      <w:r w:rsidR="00BE4578" w:rsidRPr="00BE4578">
        <w:rPr>
          <w:rFonts w:cs="Arial"/>
          <w:b/>
          <w:smallCaps/>
          <w:sz w:val="20"/>
          <w:szCs w:val="20"/>
        </w:rPr>
        <w:t>B</w:t>
      </w:r>
      <w:r w:rsidR="007A519E" w:rsidRPr="004933FD">
        <w:rPr>
          <w:rFonts w:cs="Arial"/>
          <w:b/>
          <w:smallCaps/>
          <w:sz w:val="20"/>
          <w:szCs w:val="20"/>
        </w:rPr>
        <w:t>, 2, 3</w:t>
      </w:r>
      <w:r w:rsidR="00CB588B">
        <w:rPr>
          <w:rFonts w:cs="Arial"/>
          <w:b/>
          <w:smallCaps/>
          <w:sz w:val="20"/>
          <w:szCs w:val="20"/>
        </w:rPr>
        <w:t>A</w:t>
      </w:r>
      <w:r w:rsidR="007A519E">
        <w:rPr>
          <w:rFonts w:cs="Arial"/>
          <w:b/>
          <w:smallCaps/>
          <w:sz w:val="20"/>
          <w:szCs w:val="20"/>
        </w:rPr>
        <w:t xml:space="preserve"> </w:t>
      </w:r>
      <w:r>
        <w:rPr>
          <w:rFonts w:cs="Arial"/>
          <w:b/>
          <w:smallCaps/>
          <w:sz w:val="20"/>
          <w:szCs w:val="20"/>
        </w:rPr>
        <w:t xml:space="preserve"> </w:t>
      </w:r>
      <w:r w:rsidR="007A519E">
        <w:rPr>
          <w:rFonts w:cs="Arial"/>
          <w:b/>
          <w:smallCaps/>
          <w:sz w:val="20"/>
          <w:szCs w:val="20"/>
        </w:rPr>
        <w:t>Hydrogeology</w:t>
      </w:r>
      <w:r w:rsidR="006240F1">
        <w:rPr>
          <w:rFonts w:cs="Arial"/>
          <w:b/>
          <w:smallCaps/>
          <w:sz w:val="20"/>
          <w:szCs w:val="20"/>
        </w:rPr>
        <w:t xml:space="preserve"> Certificate (</w:t>
      </w:r>
      <w:proofErr w:type="spellStart"/>
      <w:r w:rsidR="007A519E">
        <w:rPr>
          <w:rFonts w:cs="Arial"/>
          <w:b/>
          <w:smallCaps/>
          <w:sz w:val="20"/>
          <w:szCs w:val="20"/>
        </w:rPr>
        <w:t>HydrGeo</w:t>
      </w:r>
      <w:r w:rsidR="006240F1">
        <w:rPr>
          <w:rFonts w:cs="Arial"/>
          <w:b/>
          <w:smallCaps/>
          <w:sz w:val="20"/>
          <w:szCs w:val="20"/>
        </w:rPr>
        <w:t>-CT</w:t>
      </w:r>
      <w:proofErr w:type="spellEnd"/>
      <w:r w:rsidR="006240F1">
        <w:rPr>
          <w:rFonts w:cs="Arial"/>
          <w:b/>
          <w:smallCaps/>
          <w:sz w:val="20"/>
          <w:szCs w:val="20"/>
        </w:rPr>
        <w:t>)</w:t>
      </w:r>
    </w:p>
    <w:p w14:paraId="03936124" w14:textId="77777777" w:rsidR="008E14CE" w:rsidRDefault="001C4F3E" w:rsidP="008E14C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3425C46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A65939C" w14:textId="77777777" w:rsidR="008E14CE" w:rsidRDefault="008E14CE" w:rsidP="008E14CE">
      <w:pPr>
        <w:kinsoku w:val="0"/>
        <w:overflowPunct w:val="0"/>
        <w:autoSpaceDE w:val="0"/>
        <w:autoSpaceDN w:val="0"/>
        <w:adjustRightInd w:val="0"/>
        <w:spacing w:before="54"/>
        <w:rPr>
          <w:rFonts w:cs="Arial"/>
          <w:sz w:val="18"/>
          <w:szCs w:val="18"/>
        </w:rPr>
        <w:sectPr w:rsidR="008E14CE" w:rsidSect="00724B18"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049237CF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3"/>
        <w:rPr>
          <w:rFonts w:cs="Arial"/>
          <w:sz w:val="16"/>
          <w:szCs w:val="16"/>
        </w:rPr>
      </w:pPr>
    </w:p>
    <w:p w14:paraId="315EB550" w14:textId="6593DAA2" w:rsidR="000C7A6B" w:rsidRPr="000C7A6B" w:rsidRDefault="008E14CE" w:rsidP="000C7A6B">
      <w:pPr>
        <w:autoSpaceDE w:val="0"/>
        <w:autoSpaceDN w:val="0"/>
        <w:adjustRightInd w:val="0"/>
        <w:rPr>
          <w:rFonts w:cs="Arial"/>
          <w:color w:val="000000" w:themeColor="text1"/>
          <w:sz w:val="18"/>
          <w:szCs w:val="18"/>
        </w:rPr>
      </w:pPr>
      <w:r w:rsidRPr="008E14CE">
        <w:rPr>
          <w:rFonts w:cs="Arial"/>
          <w:sz w:val="18"/>
          <w:szCs w:val="18"/>
        </w:rPr>
        <w:t xml:space="preserve">The </w:t>
      </w:r>
      <w:r w:rsidR="00FA2D94">
        <w:rPr>
          <w:rFonts w:cs="Arial"/>
          <w:sz w:val="18"/>
          <w:szCs w:val="18"/>
        </w:rPr>
        <w:t>1</w:t>
      </w:r>
      <w:r w:rsidR="00C0464B">
        <w:rPr>
          <w:rFonts w:cs="Arial"/>
          <w:sz w:val="18"/>
          <w:szCs w:val="18"/>
        </w:rPr>
        <w:t>2</w:t>
      </w:r>
      <w:r w:rsidR="00A57A0B">
        <w:rPr>
          <w:rFonts w:cs="Arial"/>
          <w:sz w:val="18"/>
          <w:szCs w:val="18"/>
        </w:rPr>
        <w:t>-1</w:t>
      </w:r>
      <w:r w:rsidR="00DF171E">
        <w:rPr>
          <w:rFonts w:cs="Arial"/>
          <w:sz w:val="18"/>
          <w:szCs w:val="18"/>
        </w:rPr>
        <w:t>5</w:t>
      </w:r>
      <w:r w:rsidRPr="008E14CE">
        <w:rPr>
          <w:rFonts w:cs="Arial"/>
          <w:sz w:val="18"/>
          <w:szCs w:val="18"/>
        </w:rPr>
        <w:t xml:space="preserve"> credit hour </w:t>
      </w:r>
      <w:r w:rsidR="007A519E">
        <w:rPr>
          <w:rFonts w:cs="Arial"/>
          <w:sz w:val="18"/>
          <w:szCs w:val="18"/>
        </w:rPr>
        <w:t>Hydrogeology</w:t>
      </w:r>
      <w:r w:rsidRPr="008E14CE">
        <w:rPr>
          <w:rFonts w:cs="Arial"/>
          <w:sz w:val="18"/>
          <w:szCs w:val="18"/>
        </w:rPr>
        <w:t xml:space="preserve"> </w:t>
      </w:r>
      <w:r w:rsidR="007A519E">
        <w:rPr>
          <w:rFonts w:cs="Arial"/>
          <w:sz w:val="18"/>
          <w:szCs w:val="18"/>
        </w:rPr>
        <w:t>Certificate</w:t>
      </w:r>
      <w:r w:rsidR="007A519E" w:rsidRPr="008E14CE">
        <w:rPr>
          <w:rFonts w:cs="Arial"/>
          <w:sz w:val="18"/>
          <w:szCs w:val="18"/>
        </w:rPr>
        <w:t xml:space="preserve"> </w:t>
      </w:r>
      <w:r w:rsidR="007A519E">
        <w:rPr>
          <w:rFonts w:cs="Arial"/>
          <w:sz w:val="18"/>
          <w:szCs w:val="18"/>
        </w:rPr>
        <w:t>will provide</w:t>
      </w:r>
      <w:r w:rsidR="007A519E" w:rsidRPr="008E14CE">
        <w:rPr>
          <w:rFonts w:cs="Arial"/>
          <w:sz w:val="18"/>
          <w:szCs w:val="18"/>
        </w:rPr>
        <w:t xml:space="preserve"> </w:t>
      </w:r>
      <w:r w:rsidR="007A519E" w:rsidRPr="000C7A6B">
        <w:rPr>
          <w:rFonts w:cs="Arial"/>
          <w:color w:val="000000" w:themeColor="text1"/>
          <w:sz w:val="18"/>
          <w:szCs w:val="18"/>
        </w:rPr>
        <w:t xml:space="preserve">students with a competitive advantage </w:t>
      </w:r>
      <w:r w:rsidR="007A519E">
        <w:rPr>
          <w:rFonts w:cs="Arial"/>
          <w:color w:val="000000" w:themeColor="text1"/>
          <w:sz w:val="18"/>
          <w:szCs w:val="18"/>
        </w:rPr>
        <w:t>in</w:t>
      </w:r>
      <w:r w:rsidR="007A519E" w:rsidRPr="000C7A6B">
        <w:rPr>
          <w:rFonts w:cs="Arial"/>
          <w:color w:val="000000" w:themeColor="text1"/>
          <w:sz w:val="18"/>
          <w:szCs w:val="18"/>
        </w:rPr>
        <w:t xml:space="preserve"> </w:t>
      </w:r>
      <w:r w:rsidR="007A519E">
        <w:rPr>
          <w:rFonts w:cs="Arial"/>
          <w:color w:val="000000" w:themeColor="text1"/>
          <w:sz w:val="18"/>
          <w:szCs w:val="18"/>
        </w:rPr>
        <w:t>beginning</w:t>
      </w:r>
      <w:r w:rsidR="007A519E" w:rsidRPr="000C7A6B">
        <w:rPr>
          <w:rFonts w:cs="Arial"/>
          <w:color w:val="000000" w:themeColor="text1"/>
          <w:sz w:val="18"/>
          <w:szCs w:val="18"/>
        </w:rPr>
        <w:t xml:space="preserve"> a </w:t>
      </w:r>
      <w:r w:rsidR="007A519E">
        <w:rPr>
          <w:rFonts w:cs="Arial"/>
          <w:color w:val="000000" w:themeColor="text1"/>
          <w:sz w:val="18"/>
          <w:szCs w:val="18"/>
        </w:rPr>
        <w:t>career</w:t>
      </w:r>
      <w:r w:rsidR="007A519E" w:rsidRPr="000C7A6B">
        <w:rPr>
          <w:rFonts w:cs="Arial"/>
          <w:color w:val="000000" w:themeColor="text1"/>
          <w:sz w:val="18"/>
          <w:szCs w:val="18"/>
        </w:rPr>
        <w:t xml:space="preserve"> in the </w:t>
      </w:r>
      <w:proofErr w:type="spellStart"/>
      <w:r w:rsidR="007A519E">
        <w:rPr>
          <w:rFonts w:cs="Arial"/>
          <w:color w:val="000000" w:themeColor="text1"/>
          <w:sz w:val="18"/>
          <w:szCs w:val="18"/>
        </w:rPr>
        <w:t>hydrologeological</w:t>
      </w:r>
      <w:proofErr w:type="spellEnd"/>
      <w:r w:rsidR="007A519E">
        <w:rPr>
          <w:rFonts w:cs="Arial"/>
          <w:color w:val="000000" w:themeColor="text1"/>
          <w:sz w:val="18"/>
          <w:szCs w:val="18"/>
        </w:rPr>
        <w:t xml:space="preserve"> fields</w:t>
      </w:r>
      <w:r w:rsidR="007A519E" w:rsidRPr="000C7A6B">
        <w:rPr>
          <w:rFonts w:cs="Arial"/>
          <w:color w:val="000000" w:themeColor="text1"/>
          <w:sz w:val="18"/>
          <w:szCs w:val="18"/>
        </w:rPr>
        <w:t xml:space="preserve"> or pursuing entrance into a graduate degree program </w:t>
      </w:r>
      <w:r w:rsidR="007A519E">
        <w:rPr>
          <w:rFonts w:cs="Arial"/>
          <w:color w:val="000000" w:themeColor="text1"/>
          <w:sz w:val="18"/>
          <w:szCs w:val="18"/>
        </w:rPr>
        <w:t>in fields related to</w:t>
      </w:r>
      <w:r w:rsidR="007A519E" w:rsidRPr="000C7A6B">
        <w:rPr>
          <w:rFonts w:cs="Arial"/>
          <w:color w:val="000000" w:themeColor="text1"/>
          <w:sz w:val="18"/>
          <w:szCs w:val="18"/>
        </w:rPr>
        <w:t xml:space="preserve"> </w:t>
      </w:r>
      <w:r w:rsidR="007A519E">
        <w:rPr>
          <w:rFonts w:cs="Arial"/>
          <w:color w:val="000000" w:themeColor="text1"/>
          <w:sz w:val="18"/>
          <w:szCs w:val="18"/>
        </w:rPr>
        <w:t>hydrogeology</w:t>
      </w:r>
      <w:r w:rsidR="000C7A6B" w:rsidRPr="000C7A6B">
        <w:rPr>
          <w:rFonts w:cs="Arial"/>
          <w:color w:val="000000" w:themeColor="text1"/>
          <w:sz w:val="18"/>
          <w:szCs w:val="18"/>
        </w:rPr>
        <w:t xml:space="preserve">.  The certificate is designed to enhance both critical thinking and the technical skills for practicing </w:t>
      </w:r>
      <w:r w:rsidR="007A519E">
        <w:rPr>
          <w:rFonts w:cs="Arial"/>
          <w:color w:val="000000" w:themeColor="text1"/>
          <w:sz w:val="18"/>
          <w:szCs w:val="18"/>
        </w:rPr>
        <w:t>hydrogeology</w:t>
      </w:r>
      <w:r w:rsidR="000C7A6B" w:rsidRPr="000C7A6B">
        <w:rPr>
          <w:rFonts w:cs="Arial"/>
          <w:color w:val="000000" w:themeColor="text1"/>
          <w:sz w:val="18"/>
          <w:szCs w:val="18"/>
        </w:rPr>
        <w:t>.</w:t>
      </w:r>
    </w:p>
    <w:p w14:paraId="7873A4D6" w14:textId="4EBFDBC3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line="276" w:lineRule="auto"/>
        <w:rPr>
          <w:rFonts w:cs="Arial"/>
          <w:sz w:val="18"/>
          <w:szCs w:val="18"/>
        </w:rPr>
      </w:pPr>
    </w:p>
    <w:p w14:paraId="58D348CC" w14:textId="3DCA34C4" w:rsidR="00C0464B" w:rsidRPr="008E14CE" w:rsidRDefault="00DF171E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One groundwater</w:t>
      </w:r>
      <w:r w:rsidR="00C0464B" w:rsidRPr="008E14CE">
        <w:rPr>
          <w:rFonts w:cs="Arial"/>
          <w:b/>
          <w:bCs/>
          <w:sz w:val="18"/>
          <w:szCs w:val="18"/>
        </w:rPr>
        <w:t xml:space="preserve"> course (</w:t>
      </w:r>
      <w:r>
        <w:rPr>
          <w:rFonts w:cs="Arial"/>
          <w:b/>
          <w:bCs/>
          <w:sz w:val="18"/>
          <w:szCs w:val="18"/>
        </w:rPr>
        <w:t>4</w:t>
      </w:r>
      <w:r w:rsidR="00C0464B" w:rsidRPr="008E14CE">
        <w:rPr>
          <w:rFonts w:cs="Arial"/>
          <w:b/>
          <w:bCs/>
          <w:sz w:val="18"/>
          <w:szCs w:val="18"/>
        </w:rPr>
        <w:t xml:space="preserve"> credits):</w:t>
      </w:r>
    </w:p>
    <w:p w14:paraId="554B49BC" w14:textId="2FA1280C" w:rsidR="00C0464B" w:rsidRDefault="00C0464B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</w:t>
      </w:r>
      <w:r w:rsidRPr="00486E4C">
        <w:rPr>
          <w:b/>
          <w:bCs/>
          <w:sz w:val="18"/>
          <w:szCs w:val="18"/>
        </w:rPr>
        <w:t xml:space="preserve"> </w:t>
      </w:r>
      <w:r w:rsidR="00DF171E">
        <w:rPr>
          <w:b/>
          <w:bCs/>
          <w:sz w:val="18"/>
          <w:szCs w:val="18"/>
        </w:rPr>
        <w:t>5651</w:t>
      </w:r>
      <w:r w:rsidRPr="00486E4C">
        <w:rPr>
          <w:sz w:val="18"/>
          <w:szCs w:val="18"/>
        </w:rPr>
        <w:t xml:space="preserve">: </w:t>
      </w:r>
      <w:r w:rsidR="00DF171E">
        <w:rPr>
          <w:sz w:val="18"/>
          <w:szCs w:val="18"/>
        </w:rPr>
        <w:t>Hydrogeology</w:t>
      </w:r>
      <w:r w:rsidRPr="00486E4C">
        <w:rPr>
          <w:spacing w:val="-9"/>
          <w:sz w:val="18"/>
          <w:szCs w:val="18"/>
        </w:rPr>
        <w:t xml:space="preserve"> </w:t>
      </w:r>
      <w:r w:rsidRPr="00486E4C">
        <w:rPr>
          <w:sz w:val="18"/>
          <w:szCs w:val="18"/>
        </w:rPr>
        <w:t>(</w:t>
      </w:r>
      <w:r w:rsidR="00DF171E">
        <w:rPr>
          <w:sz w:val="18"/>
          <w:szCs w:val="18"/>
        </w:rPr>
        <w:t>4</w:t>
      </w:r>
      <w:r w:rsidRPr="00486E4C">
        <w:rPr>
          <w:sz w:val="18"/>
          <w:szCs w:val="18"/>
        </w:rPr>
        <w:t>)</w:t>
      </w:r>
    </w:p>
    <w:p w14:paraId="3FF118C5" w14:textId="77777777" w:rsidR="00C0464B" w:rsidRDefault="00C0464B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</w:p>
    <w:p w14:paraId="137CFBC7" w14:textId="548A0EF4" w:rsidR="00C0464B" w:rsidRPr="008E14CE" w:rsidRDefault="00DF171E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One surface water</w:t>
      </w:r>
      <w:r w:rsidR="00C0464B" w:rsidRPr="008E14CE">
        <w:rPr>
          <w:rFonts w:cs="Arial"/>
          <w:b/>
          <w:bCs/>
          <w:sz w:val="18"/>
          <w:szCs w:val="18"/>
        </w:rPr>
        <w:t xml:space="preserve"> course (</w:t>
      </w:r>
      <w:r w:rsidR="00C0464B">
        <w:rPr>
          <w:rFonts w:cs="Arial"/>
          <w:b/>
          <w:bCs/>
          <w:sz w:val="18"/>
          <w:szCs w:val="18"/>
        </w:rPr>
        <w:t>3</w:t>
      </w:r>
      <w:r w:rsidR="00C0464B" w:rsidRPr="008E14CE">
        <w:rPr>
          <w:rFonts w:cs="Arial"/>
          <w:b/>
          <w:bCs/>
          <w:sz w:val="18"/>
          <w:szCs w:val="18"/>
        </w:rPr>
        <w:t xml:space="preserve"> credits):</w:t>
      </w:r>
    </w:p>
    <w:p w14:paraId="3CD3B49F" w14:textId="09B2560C" w:rsidR="00C0464B" w:rsidRDefault="00C0464B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</w:t>
      </w:r>
      <w:r w:rsidRPr="00486E4C">
        <w:rPr>
          <w:b/>
          <w:bCs/>
          <w:sz w:val="18"/>
          <w:szCs w:val="18"/>
        </w:rPr>
        <w:t xml:space="preserve"> </w:t>
      </w:r>
      <w:r w:rsidR="00DF171E">
        <w:rPr>
          <w:b/>
          <w:bCs/>
          <w:sz w:val="18"/>
          <w:szCs w:val="18"/>
        </w:rPr>
        <w:t>5665</w:t>
      </w:r>
      <w:r w:rsidRPr="00486E4C">
        <w:rPr>
          <w:sz w:val="18"/>
          <w:szCs w:val="18"/>
        </w:rPr>
        <w:t xml:space="preserve">: </w:t>
      </w:r>
      <w:r w:rsidR="00DF171E">
        <w:rPr>
          <w:sz w:val="18"/>
          <w:szCs w:val="18"/>
        </w:rPr>
        <w:t>Land surface hydrology</w:t>
      </w:r>
      <w:r w:rsidRPr="00486E4C">
        <w:rPr>
          <w:spacing w:val="-9"/>
          <w:sz w:val="18"/>
          <w:szCs w:val="18"/>
        </w:rPr>
        <w:t xml:space="preserve"> </w:t>
      </w:r>
      <w:r w:rsidRPr="00486E4C">
        <w:rPr>
          <w:sz w:val="18"/>
          <w:szCs w:val="18"/>
        </w:rPr>
        <w:t>(</w:t>
      </w:r>
      <w:r>
        <w:rPr>
          <w:sz w:val="18"/>
          <w:szCs w:val="18"/>
        </w:rPr>
        <w:t>3</w:t>
      </w:r>
      <w:r w:rsidRPr="00486E4C">
        <w:rPr>
          <w:sz w:val="18"/>
          <w:szCs w:val="18"/>
        </w:rPr>
        <w:t>)</w:t>
      </w:r>
    </w:p>
    <w:p w14:paraId="2224599E" w14:textId="52844311" w:rsidR="00C0464B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ENR</w:t>
      </w:r>
      <w:r w:rsidR="00C0464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4285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Watershed hydrology </w:t>
      </w:r>
      <w:r w:rsidR="00C0464B">
        <w:rPr>
          <w:sz w:val="18"/>
          <w:szCs w:val="18"/>
        </w:rPr>
        <w:t>(3)</w:t>
      </w:r>
    </w:p>
    <w:p w14:paraId="64514FE3" w14:textId="3FBA71AD" w:rsidR="00C0464B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CIVILEN 5130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Applied Hydrology</w:t>
      </w:r>
      <w:r w:rsidR="00C0464B">
        <w:rPr>
          <w:sz w:val="18"/>
          <w:szCs w:val="18"/>
        </w:rPr>
        <w:t xml:space="preserve"> (</w:t>
      </w:r>
      <w:r>
        <w:rPr>
          <w:sz w:val="18"/>
          <w:szCs w:val="18"/>
        </w:rPr>
        <w:t>3</w:t>
      </w:r>
      <w:r w:rsidR="00C0464B">
        <w:rPr>
          <w:sz w:val="18"/>
          <w:szCs w:val="18"/>
        </w:rPr>
        <w:t>)</w:t>
      </w:r>
    </w:p>
    <w:p w14:paraId="5DE48376" w14:textId="5C89E821" w:rsidR="00C0464B" w:rsidRDefault="00C0464B" w:rsidP="008E14CE">
      <w:pPr>
        <w:kinsoku w:val="0"/>
        <w:overflowPunct w:val="0"/>
        <w:autoSpaceDE w:val="0"/>
        <w:autoSpaceDN w:val="0"/>
        <w:adjustRightInd w:val="0"/>
        <w:spacing w:before="3"/>
        <w:rPr>
          <w:rFonts w:cs="Arial"/>
          <w:sz w:val="20"/>
          <w:szCs w:val="20"/>
        </w:rPr>
      </w:pPr>
    </w:p>
    <w:p w14:paraId="272348DE" w14:textId="199BBA77" w:rsidR="00C0464B" w:rsidRPr="008E14CE" w:rsidRDefault="00DF171E" w:rsidP="00C0464B">
      <w:pPr>
        <w:kinsoku w:val="0"/>
        <w:overflowPunct w:val="0"/>
        <w:autoSpaceDE w:val="0"/>
        <w:autoSpaceDN w:val="0"/>
        <w:adjustRightInd w:val="0"/>
        <w:outlineLvl w:val="1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Electives</w:t>
      </w:r>
      <w:r w:rsidR="00C0464B" w:rsidRPr="008E14CE">
        <w:rPr>
          <w:rFonts w:cs="Arial"/>
          <w:b/>
          <w:bCs/>
          <w:sz w:val="18"/>
          <w:szCs w:val="18"/>
        </w:rPr>
        <w:t xml:space="preserve"> (</w:t>
      </w:r>
      <w:r>
        <w:rPr>
          <w:rFonts w:cs="Arial"/>
          <w:b/>
          <w:bCs/>
          <w:sz w:val="18"/>
          <w:szCs w:val="18"/>
        </w:rPr>
        <w:t>at least 5</w:t>
      </w:r>
      <w:r w:rsidR="00C0464B" w:rsidRPr="008E14CE">
        <w:rPr>
          <w:rFonts w:cs="Arial"/>
          <w:b/>
          <w:bCs/>
          <w:sz w:val="18"/>
          <w:szCs w:val="18"/>
        </w:rPr>
        <w:t xml:space="preserve"> credit</w:t>
      </w:r>
      <w:r>
        <w:rPr>
          <w:rFonts w:cs="Arial"/>
          <w:b/>
          <w:bCs/>
          <w:sz w:val="18"/>
          <w:szCs w:val="18"/>
        </w:rPr>
        <w:t xml:space="preserve"> hours</w:t>
      </w:r>
      <w:r w:rsidR="00C0464B" w:rsidRPr="008E14CE">
        <w:rPr>
          <w:rFonts w:cs="Arial"/>
          <w:b/>
          <w:bCs/>
          <w:sz w:val="18"/>
          <w:szCs w:val="18"/>
        </w:rPr>
        <w:t>):</w:t>
      </w:r>
    </w:p>
    <w:p w14:paraId="0FAF3ABA" w14:textId="6D7F07A7" w:rsidR="00C0464B" w:rsidRDefault="00C0464B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</w:t>
      </w:r>
      <w:r w:rsidRPr="00486E4C">
        <w:rPr>
          <w:b/>
          <w:bCs/>
          <w:sz w:val="18"/>
          <w:szCs w:val="18"/>
        </w:rPr>
        <w:t xml:space="preserve"> </w:t>
      </w:r>
      <w:r w:rsidR="00DF171E">
        <w:rPr>
          <w:b/>
          <w:bCs/>
          <w:sz w:val="18"/>
          <w:szCs w:val="18"/>
        </w:rPr>
        <w:t>5751</w:t>
      </w:r>
      <w:r w:rsidRPr="00486E4C">
        <w:rPr>
          <w:sz w:val="18"/>
          <w:szCs w:val="18"/>
        </w:rPr>
        <w:t xml:space="preserve">: </w:t>
      </w:r>
      <w:r w:rsidR="00DF171E">
        <w:rPr>
          <w:sz w:val="18"/>
          <w:szCs w:val="18"/>
        </w:rPr>
        <w:t>Quantitative Reservoir Modeling</w:t>
      </w:r>
      <w:r w:rsidRPr="00486E4C">
        <w:rPr>
          <w:spacing w:val="-9"/>
          <w:sz w:val="18"/>
          <w:szCs w:val="18"/>
        </w:rPr>
        <w:t xml:space="preserve"> </w:t>
      </w:r>
      <w:r w:rsidRPr="00486E4C">
        <w:rPr>
          <w:sz w:val="18"/>
          <w:szCs w:val="18"/>
        </w:rPr>
        <w:t>(</w:t>
      </w:r>
      <w:r w:rsidR="00DF171E">
        <w:rPr>
          <w:sz w:val="18"/>
          <w:szCs w:val="18"/>
        </w:rPr>
        <w:t>4</w:t>
      </w:r>
      <w:r w:rsidRPr="00486E4C">
        <w:rPr>
          <w:sz w:val="18"/>
          <w:szCs w:val="18"/>
        </w:rPr>
        <w:t>)</w:t>
      </w:r>
    </w:p>
    <w:p w14:paraId="0BA5FD88" w14:textId="441AE34E" w:rsidR="00C0464B" w:rsidRDefault="00C0464B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EARTHSC </w:t>
      </w:r>
      <w:r w:rsidR="00DF171E">
        <w:rPr>
          <w:b/>
          <w:bCs/>
          <w:sz w:val="18"/>
          <w:szCs w:val="18"/>
        </w:rPr>
        <w:t>4450</w:t>
      </w:r>
      <w:r w:rsidRPr="00C0464B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DF171E">
        <w:rPr>
          <w:sz w:val="18"/>
          <w:szCs w:val="18"/>
        </w:rPr>
        <w:t>Water, Ice and Energy in the Earth System</w:t>
      </w:r>
      <w:r>
        <w:rPr>
          <w:sz w:val="18"/>
          <w:szCs w:val="18"/>
        </w:rPr>
        <w:t xml:space="preserve"> (3)</w:t>
      </w:r>
    </w:p>
    <w:p w14:paraId="73867D4B" w14:textId="6FD02305" w:rsidR="00C0464B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 5203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Geo-environment and Human Health</w:t>
      </w:r>
      <w:r w:rsidR="00C0464B">
        <w:rPr>
          <w:sz w:val="18"/>
          <w:szCs w:val="18"/>
        </w:rPr>
        <w:t xml:space="preserve"> (3)</w:t>
      </w:r>
    </w:p>
    <w:p w14:paraId="5FB7A99D" w14:textId="137A5E07" w:rsidR="00C0464B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 5621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Introduction to Geochemistry</w:t>
      </w:r>
      <w:r w:rsidR="00C0464B">
        <w:rPr>
          <w:sz w:val="18"/>
          <w:szCs w:val="18"/>
        </w:rPr>
        <w:t xml:space="preserve"> (3)</w:t>
      </w:r>
    </w:p>
    <w:p w14:paraId="128DAE87" w14:textId="24D64C4B" w:rsidR="00C0464B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EARTHSC 5550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Geomorphology</w:t>
      </w:r>
      <w:r w:rsidR="00C0464B">
        <w:rPr>
          <w:sz w:val="18"/>
          <w:szCs w:val="18"/>
        </w:rPr>
        <w:t xml:space="preserve"> (</w:t>
      </w:r>
      <w:r w:rsidR="00C81858">
        <w:rPr>
          <w:sz w:val="18"/>
          <w:szCs w:val="18"/>
        </w:rPr>
        <w:t>4</w:t>
      </w:r>
      <w:r w:rsidR="00C0464B">
        <w:rPr>
          <w:sz w:val="18"/>
          <w:szCs w:val="18"/>
        </w:rPr>
        <w:t>)</w:t>
      </w:r>
    </w:p>
    <w:p w14:paraId="78A985C1" w14:textId="131B6D6C" w:rsidR="00C0464B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ENR 5268</w:t>
      </w:r>
      <w:r w:rsidR="00C0464B" w:rsidRPr="00C0464B">
        <w:rPr>
          <w:sz w:val="18"/>
          <w:szCs w:val="18"/>
        </w:rPr>
        <w:t>:</w:t>
      </w:r>
      <w:r w:rsidR="00C0464B">
        <w:rPr>
          <w:sz w:val="18"/>
          <w:szCs w:val="18"/>
        </w:rPr>
        <w:t xml:space="preserve"> </w:t>
      </w:r>
      <w:r>
        <w:rPr>
          <w:sz w:val="18"/>
          <w:szCs w:val="18"/>
        </w:rPr>
        <w:t>Soils and Climate Change</w:t>
      </w:r>
      <w:r w:rsidR="00C0464B">
        <w:rPr>
          <w:sz w:val="18"/>
          <w:szCs w:val="18"/>
        </w:rPr>
        <w:t xml:space="preserve"> (</w:t>
      </w:r>
      <w:r>
        <w:rPr>
          <w:sz w:val="18"/>
          <w:szCs w:val="18"/>
        </w:rPr>
        <w:t>2</w:t>
      </w:r>
      <w:r w:rsidR="00C0464B">
        <w:rPr>
          <w:sz w:val="18"/>
          <w:szCs w:val="18"/>
        </w:rPr>
        <w:t>)</w:t>
      </w:r>
    </w:p>
    <w:p w14:paraId="1E418F1E" w14:textId="463782D9" w:rsidR="00DF171E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ENR 5261</w:t>
      </w:r>
      <w:r w:rsidRPr="00DF171E">
        <w:rPr>
          <w:sz w:val="18"/>
          <w:szCs w:val="18"/>
        </w:rPr>
        <w:t>:</w:t>
      </w:r>
      <w:r>
        <w:rPr>
          <w:sz w:val="18"/>
          <w:szCs w:val="18"/>
        </w:rPr>
        <w:t xml:space="preserve"> Environmental Soil Physics (3)</w:t>
      </w:r>
    </w:p>
    <w:p w14:paraId="5AA3A795" w14:textId="30E93DE0" w:rsidR="00DF171E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ENR 5273</w:t>
      </w:r>
      <w:r w:rsidRPr="00DF171E">
        <w:rPr>
          <w:sz w:val="18"/>
          <w:szCs w:val="18"/>
        </w:rPr>
        <w:t>:</w:t>
      </w:r>
      <w:r>
        <w:rPr>
          <w:sz w:val="18"/>
          <w:szCs w:val="18"/>
        </w:rPr>
        <w:t xml:space="preserve"> Environmental Fate and Impact of Contaminants in Soil and Water (3)</w:t>
      </w:r>
    </w:p>
    <w:p w14:paraId="7EF79689" w14:textId="403447AE" w:rsidR="00DF171E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CIVILEN 5220</w:t>
      </w:r>
      <w:r w:rsidRPr="00DF171E">
        <w:rPr>
          <w:sz w:val="18"/>
          <w:szCs w:val="18"/>
        </w:rPr>
        <w:t>:</w:t>
      </w:r>
      <w:r>
        <w:rPr>
          <w:sz w:val="18"/>
          <w:szCs w:val="18"/>
        </w:rPr>
        <w:t xml:space="preserve"> Open Chanel Hydraulics (3)</w:t>
      </w:r>
    </w:p>
    <w:p w14:paraId="30AEBC8C" w14:textId="723BFAE4" w:rsidR="00DF171E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AGSYSMT 4575</w:t>
      </w:r>
      <w:r w:rsidRPr="00DF171E">
        <w:rPr>
          <w:sz w:val="18"/>
          <w:szCs w:val="18"/>
        </w:rPr>
        <w:t>:</w:t>
      </w:r>
      <w:r>
        <w:rPr>
          <w:sz w:val="18"/>
          <w:szCs w:val="18"/>
        </w:rPr>
        <w:t xml:space="preserve"> Applied Agricultural Water Management (2)</w:t>
      </w:r>
    </w:p>
    <w:p w14:paraId="0214E25C" w14:textId="6C6ACC53" w:rsidR="00DF171E" w:rsidRPr="00D622C0" w:rsidRDefault="00DF171E" w:rsidP="00C0464B">
      <w:pPr>
        <w:pStyle w:val="ListParagraph"/>
        <w:numPr>
          <w:ilvl w:val="0"/>
          <w:numId w:val="3"/>
        </w:numPr>
        <w:tabs>
          <w:tab w:val="left" w:pos="113"/>
        </w:tabs>
        <w:kinsoku w:val="0"/>
        <w:overflowPunct w:val="0"/>
        <w:spacing w:before="45" w:line="280" w:lineRule="auto"/>
        <w:ind w:right="182"/>
        <w:rPr>
          <w:sz w:val="18"/>
          <w:szCs w:val="18"/>
        </w:rPr>
      </w:pPr>
      <w:r>
        <w:rPr>
          <w:b/>
          <w:bCs/>
          <w:sz w:val="18"/>
          <w:szCs w:val="18"/>
        </w:rPr>
        <w:t>GEOG 5210</w:t>
      </w:r>
      <w:r w:rsidRPr="00DF171E">
        <w:rPr>
          <w:sz w:val="18"/>
          <w:szCs w:val="18"/>
        </w:rPr>
        <w:t>:</w:t>
      </w:r>
      <w:r>
        <w:rPr>
          <w:sz w:val="18"/>
          <w:szCs w:val="18"/>
        </w:rPr>
        <w:t xml:space="preserve"> Fundamentals of GIS (3)</w:t>
      </w:r>
    </w:p>
    <w:p w14:paraId="1A9AD637" w14:textId="5A8F69FA" w:rsidR="00D7123B" w:rsidRDefault="00D7123B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  <w:u w:val="thick" w:color="000000"/>
        </w:rPr>
      </w:pPr>
    </w:p>
    <w:p w14:paraId="7F518688" w14:textId="77777777" w:rsidR="005755A9" w:rsidRDefault="005755A9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  <w:u w:val="thick" w:color="000000"/>
        </w:rPr>
      </w:pPr>
    </w:p>
    <w:p w14:paraId="4118C0D7" w14:textId="3CB9E2B2" w:rsidR="008E14CE" w:rsidRPr="008E14CE" w:rsidRDefault="00CB588B" w:rsidP="008E14CE">
      <w:pPr>
        <w:kinsoku w:val="0"/>
        <w:overflowPunct w:val="0"/>
        <w:autoSpaceDE w:val="0"/>
        <w:autoSpaceDN w:val="0"/>
        <w:adjustRightInd w:val="0"/>
        <w:spacing w:before="53"/>
        <w:outlineLvl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  <w:u w:val="thick" w:color="000000"/>
        </w:rPr>
        <w:br w:type="column"/>
      </w:r>
      <w:r w:rsidR="00DF171E">
        <w:rPr>
          <w:rFonts w:cs="Arial"/>
          <w:b/>
          <w:bCs/>
          <w:sz w:val="20"/>
          <w:szCs w:val="20"/>
          <w:u w:val="thick" w:color="000000"/>
        </w:rPr>
        <w:t>Hydrogeology</w:t>
      </w:r>
      <w:r w:rsidR="008E14CE" w:rsidRPr="008E14CE">
        <w:rPr>
          <w:rFonts w:cs="Arial"/>
          <w:b/>
          <w:bCs/>
          <w:sz w:val="20"/>
          <w:szCs w:val="20"/>
          <w:u w:val="thick" w:color="000000"/>
        </w:rPr>
        <w:t xml:space="preserve"> </w:t>
      </w:r>
      <w:r w:rsidR="00724B18">
        <w:rPr>
          <w:rFonts w:cs="Arial"/>
          <w:b/>
          <w:bCs/>
          <w:sz w:val="20"/>
          <w:szCs w:val="20"/>
          <w:u w:val="thick" w:color="000000"/>
        </w:rPr>
        <w:t>Certificate</w:t>
      </w:r>
      <w:r w:rsidR="008E14CE" w:rsidRPr="008E14CE">
        <w:rPr>
          <w:rFonts w:cs="Arial"/>
          <w:b/>
          <w:bCs/>
          <w:sz w:val="20"/>
          <w:szCs w:val="20"/>
          <w:u w:val="thick" w:color="000000"/>
        </w:rPr>
        <w:t xml:space="preserve"> program guidelines</w:t>
      </w:r>
    </w:p>
    <w:p w14:paraId="6DAACF2B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b/>
          <w:bCs/>
          <w:sz w:val="18"/>
          <w:szCs w:val="18"/>
        </w:rPr>
      </w:pPr>
    </w:p>
    <w:p w14:paraId="4CDAA75F" w14:textId="58957417" w:rsidR="008E14CE" w:rsidRDefault="008E14CE" w:rsidP="009B457D">
      <w:pPr>
        <w:kinsoku w:val="0"/>
        <w:overflowPunct w:val="0"/>
        <w:autoSpaceDE w:val="0"/>
        <w:autoSpaceDN w:val="0"/>
        <w:adjustRightInd w:val="0"/>
        <w:ind w:right="389"/>
        <w:contextualSpacing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</w:rPr>
        <w:t xml:space="preserve">The following guidelines govern the </w:t>
      </w:r>
      <w:r w:rsidR="00DF171E">
        <w:rPr>
          <w:rFonts w:cs="Arial"/>
          <w:sz w:val="18"/>
          <w:szCs w:val="18"/>
        </w:rPr>
        <w:t>Hydrogeology</w:t>
      </w:r>
      <w:r w:rsidRPr="008E14CE">
        <w:rPr>
          <w:rFonts w:cs="Arial"/>
          <w:sz w:val="18"/>
          <w:szCs w:val="18"/>
        </w:rPr>
        <w:t xml:space="preserve"> </w:t>
      </w:r>
      <w:r w:rsidR="00724B18"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. </w:t>
      </w:r>
    </w:p>
    <w:p w14:paraId="7B53C000" w14:textId="77777777" w:rsidR="009B457D" w:rsidRPr="008E14CE" w:rsidRDefault="009B457D" w:rsidP="009B457D">
      <w:pPr>
        <w:kinsoku w:val="0"/>
        <w:overflowPunct w:val="0"/>
        <w:autoSpaceDE w:val="0"/>
        <w:autoSpaceDN w:val="0"/>
        <w:adjustRightInd w:val="0"/>
        <w:ind w:right="389"/>
        <w:contextualSpacing/>
        <w:rPr>
          <w:rFonts w:cs="Arial"/>
          <w:sz w:val="18"/>
          <w:szCs w:val="18"/>
        </w:rPr>
      </w:pPr>
    </w:p>
    <w:p w14:paraId="56F9ADB2" w14:textId="5D3AD44A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4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>Credit hours required</w:t>
      </w:r>
      <w:r w:rsidR="007A124F"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</w:t>
      </w:r>
      <w:r w:rsidR="00FA2D94">
        <w:rPr>
          <w:rFonts w:cs="Arial"/>
          <w:sz w:val="18"/>
          <w:szCs w:val="18"/>
        </w:rPr>
        <w:t>1</w:t>
      </w:r>
      <w:r w:rsidR="00C0464B">
        <w:rPr>
          <w:rFonts w:cs="Arial"/>
          <w:sz w:val="18"/>
          <w:szCs w:val="18"/>
        </w:rPr>
        <w:t>2</w:t>
      </w:r>
      <w:r w:rsidR="00C318D9">
        <w:rPr>
          <w:rFonts w:cs="Arial"/>
          <w:sz w:val="18"/>
          <w:szCs w:val="18"/>
        </w:rPr>
        <w:t>-1</w:t>
      </w:r>
      <w:r w:rsidR="001E21AB">
        <w:rPr>
          <w:rFonts w:cs="Arial"/>
          <w:sz w:val="18"/>
          <w:szCs w:val="18"/>
        </w:rPr>
        <w:t>5</w:t>
      </w:r>
      <w:r w:rsidRPr="008E14CE">
        <w:rPr>
          <w:rFonts w:cs="Arial"/>
          <w:sz w:val="18"/>
          <w:szCs w:val="18"/>
        </w:rPr>
        <w:t xml:space="preserve"> credit</w:t>
      </w:r>
      <w:r w:rsidR="00C318D9">
        <w:rPr>
          <w:rFonts w:cs="Arial"/>
          <w:sz w:val="18"/>
          <w:szCs w:val="18"/>
        </w:rPr>
        <w:t xml:space="preserve"> hour</w:t>
      </w:r>
      <w:r w:rsidRPr="008E14CE">
        <w:rPr>
          <w:rFonts w:cs="Arial"/>
          <w:sz w:val="18"/>
          <w:szCs w:val="18"/>
        </w:rPr>
        <w:t xml:space="preserve">s. </w:t>
      </w:r>
    </w:p>
    <w:p w14:paraId="43895C82" w14:textId="77777777" w:rsidR="008E14CE" w:rsidRPr="008E14CE" w:rsidRDefault="008E14CE" w:rsidP="008E14CE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sz w:val="17"/>
          <w:szCs w:val="17"/>
        </w:rPr>
      </w:pPr>
    </w:p>
    <w:p w14:paraId="26A86007" w14:textId="77777777" w:rsidR="00CB588B" w:rsidRPr="008E14CE" w:rsidRDefault="00CB588B" w:rsidP="00CB588B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 xml:space="preserve">Overlap with </w:t>
      </w:r>
      <w:r>
        <w:rPr>
          <w:rFonts w:cs="Arial"/>
          <w:sz w:val="18"/>
          <w:szCs w:val="18"/>
          <w:u w:val="single" w:color="000000"/>
        </w:rPr>
        <w:t>a</w:t>
      </w:r>
      <w:r w:rsidRPr="008E14CE">
        <w:rPr>
          <w:rFonts w:cs="Arial"/>
          <w:sz w:val="18"/>
          <w:szCs w:val="18"/>
          <w:u w:val="single" w:color="000000"/>
        </w:rPr>
        <w:t xml:space="preserve"> major</w:t>
      </w:r>
    </w:p>
    <w:p w14:paraId="2478C15D" w14:textId="77777777" w:rsidR="00CB588B" w:rsidRDefault="00CB588B" w:rsidP="00CB588B">
      <w:pPr>
        <w:pStyle w:val="ListParagraph"/>
        <w:numPr>
          <w:ilvl w:val="0"/>
          <w:numId w:val="9"/>
        </w:numPr>
        <w:tabs>
          <w:tab w:val="left" w:pos="113"/>
        </w:tabs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The certificate must be in a different subject than the major.</w:t>
      </w:r>
    </w:p>
    <w:p w14:paraId="479ED7F0" w14:textId="77777777" w:rsidR="00CB588B" w:rsidRPr="006240F1" w:rsidRDefault="00CB588B" w:rsidP="00CB588B">
      <w:pPr>
        <w:pStyle w:val="ListParagraph"/>
        <w:numPr>
          <w:ilvl w:val="0"/>
          <w:numId w:val="9"/>
        </w:numPr>
        <w:tabs>
          <w:tab w:val="left" w:pos="113"/>
        </w:tabs>
        <w:kinsoku w:val="0"/>
        <w:overflowPunct w:val="0"/>
        <w:spacing w:line="207" w:lineRule="exact"/>
        <w:rPr>
          <w:sz w:val="18"/>
          <w:szCs w:val="18"/>
        </w:rPr>
      </w:pPr>
      <w:r>
        <w:rPr>
          <w:sz w:val="18"/>
          <w:szCs w:val="18"/>
        </w:rPr>
        <w:t>Max 50% overlap with degree program (i.e. major, minor, other certificate, GE, or graduate program)</w:t>
      </w:r>
    </w:p>
    <w:p w14:paraId="33CEF325" w14:textId="77777777" w:rsidR="00CB588B" w:rsidRPr="008E14CE" w:rsidRDefault="00CB588B" w:rsidP="00CB588B">
      <w:pPr>
        <w:kinsoku w:val="0"/>
        <w:overflowPunct w:val="0"/>
        <w:autoSpaceDE w:val="0"/>
        <w:autoSpaceDN w:val="0"/>
        <w:adjustRightInd w:val="0"/>
        <w:spacing w:before="10"/>
        <w:rPr>
          <w:rFonts w:cs="Arial"/>
          <w:sz w:val="17"/>
          <w:szCs w:val="17"/>
        </w:rPr>
      </w:pPr>
    </w:p>
    <w:p w14:paraId="2552ADEE" w14:textId="77777777" w:rsidR="00CB588B" w:rsidRPr="008E14CE" w:rsidRDefault="00CB588B" w:rsidP="00CB588B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8E14CE">
        <w:rPr>
          <w:rFonts w:cs="Arial"/>
          <w:sz w:val="18"/>
          <w:szCs w:val="18"/>
          <w:u w:val="single" w:color="000000"/>
        </w:rPr>
        <w:t>X193 credits</w:t>
      </w:r>
      <w:r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No</w:t>
      </w:r>
      <w:r>
        <w:rPr>
          <w:rFonts w:cs="Arial"/>
          <w:sz w:val="18"/>
          <w:szCs w:val="18"/>
        </w:rPr>
        <w:t>t permitted</w:t>
      </w:r>
      <w:r w:rsidRPr="008E14CE">
        <w:rPr>
          <w:rFonts w:cs="Arial"/>
          <w:sz w:val="18"/>
          <w:szCs w:val="18"/>
        </w:rPr>
        <w:t>.</w:t>
      </w:r>
    </w:p>
    <w:p w14:paraId="6FE754FB" w14:textId="77777777" w:rsidR="00CB588B" w:rsidRPr="008E14CE" w:rsidRDefault="00CB588B" w:rsidP="00CB588B">
      <w:pPr>
        <w:kinsoku w:val="0"/>
        <w:overflowPunct w:val="0"/>
        <w:autoSpaceDE w:val="0"/>
        <w:autoSpaceDN w:val="0"/>
        <w:adjustRightInd w:val="0"/>
        <w:spacing w:before="1"/>
        <w:rPr>
          <w:rFonts w:cs="Arial"/>
          <w:sz w:val="18"/>
          <w:szCs w:val="18"/>
        </w:rPr>
      </w:pPr>
    </w:p>
    <w:p w14:paraId="18B41301" w14:textId="77777777" w:rsidR="00CB588B" w:rsidRPr="008E14CE" w:rsidRDefault="00CB588B" w:rsidP="00CB588B">
      <w:pPr>
        <w:kinsoku w:val="0"/>
        <w:overflowPunct w:val="0"/>
        <w:autoSpaceDE w:val="0"/>
        <w:autoSpaceDN w:val="0"/>
        <w:adjustRightInd w:val="0"/>
        <w:ind w:right="1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Certificate</w:t>
      </w:r>
      <w:r w:rsidRPr="008E14CE">
        <w:rPr>
          <w:rFonts w:cs="Arial"/>
          <w:sz w:val="18"/>
          <w:szCs w:val="18"/>
          <w:u w:val="single" w:color="000000"/>
        </w:rPr>
        <w:t xml:space="preserve"> Completion</w:t>
      </w:r>
      <w:r>
        <w:rPr>
          <w:rFonts w:cs="Arial"/>
          <w:sz w:val="18"/>
          <w:szCs w:val="18"/>
        </w:rPr>
        <w:t>:</w:t>
      </w:r>
      <w:r w:rsidRPr="008E14CE">
        <w:rPr>
          <w:rFonts w:cs="Arial"/>
          <w:sz w:val="18"/>
          <w:szCs w:val="18"/>
        </w:rPr>
        <w:t xml:space="preserve"> If the </w:t>
      </w:r>
      <w:r>
        <w:rPr>
          <w:rFonts w:cs="Arial"/>
          <w:sz w:val="18"/>
          <w:szCs w:val="18"/>
        </w:rPr>
        <w:t>certificate</w:t>
      </w:r>
      <w:r w:rsidRPr="008E14CE">
        <w:rPr>
          <w:rFonts w:cs="Arial"/>
          <w:sz w:val="18"/>
          <w:szCs w:val="18"/>
        </w:rPr>
        <w:t xml:space="preserve"> is not complete on the DAR, the student must consult with the Coordinating Advisor.</w:t>
      </w:r>
    </w:p>
    <w:p w14:paraId="4F49BD8B" w14:textId="77777777" w:rsidR="00CB588B" w:rsidRDefault="00CB588B" w:rsidP="00CB588B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  <w:u w:val="single" w:color="000000"/>
        </w:rPr>
      </w:pPr>
    </w:p>
    <w:p w14:paraId="5AF94F77" w14:textId="77777777" w:rsidR="00CB588B" w:rsidRDefault="00CB588B" w:rsidP="00CB588B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Consult with Coordinating Advisor</w:t>
      </w:r>
    </w:p>
    <w:p w14:paraId="296A7D7F" w14:textId="77777777" w:rsidR="00CB588B" w:rsidRPr="006240F1" w:rsidRDefault="00CB588B" w:rsidP="00CB588B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1705EE">
        <w:rPr>
          <w:sz w:val="18"/>
          <w:szCs w:val="18"/>
        </w:rPr>
        <w:t>For filing deadlines.</w:t>
      </w:r>
    </w:p>
    <w:p w14:paraId="755D2EE0" w14:textId="77777777" w:rsidR="00CB588B" w:rsidRPr="001705EE" w:rsidRDefault="00CB588B" w:rsidP="00CB588B">
      <w:pPr>
        <w:pStyle w:val="ListParagraph"/>
        <w:numPr>
          <w:ilvl w:val="0"/>
          <w:numId w:val="10"/>
        </w:numPr>
        <w:kinsoku w:val="0"/>
        <w:overflowPunct w:val="0"/>
        <w:ind w:right="273"/>
        <w:rPr>
          <w:sz w:val="18"/>
          <w:szCs w:val="18"/>
        </w:rPr>
      </w:pPr>
      <w:r w:rsidRPr="001705EE">
        <w:rPr>
          <w:sz w:val="18"/>
          <w:szCs w:val="18"/>
        </w:rPr>
        <w:t>For changes or exceptions to a certificate plan.</w:t>
      </w:r>
    </w:p>
    <w:p w14:paraId="12DC3AFE" w14:textId="77777777" w:rsidR="00CB588B" w:rsidRPr="001705EE" w:rsidRDefault="00CB588B" w:rsidP="00CB588B">
      <w:pPr>
        <w:pStyle w:val="ListParagraph"/>
        <w:kinsoku w:val="0"/>
        <w:overflowPunct w:val="0"/>
        <w:spacing w:before="1"/>
        <w:ind w:left="360"/>
        <w:rPr>
          <w:sz w:val="18"/>
          <w:szCs w:val="18"/>
        </w:rPr>
      </w:pPr>
    </w:p>
    <w:p w14:paraId="25CFE03E" w14:textId="77777777" w:rsidR="00CB588B" w:rsidRPr="00386375" w:rsidRDefault="00CB588B" w:rsidP="00CB588B">
      <w:pPr>
        <w:kinsoku w:val="0"/>
        <w:overflowPunct w:val="0"/>
        <w:autoSpaceDE w:val="0"/>
        <w:autoSpaceDN w:val="0"/>
        <w:adjustRightInd w:val="0"/>
        <w:spacing w:before="1"/>
        <w:rPr>
          <w:rFonts w:cs="Arial"/>
          <w:sz w:val="18"/>
          <w:szCs w:val="18"/>
          <w:u w:val="single"/>
        </w:rPr>
      </w:pPr>
      <w:r w:rsidRPr="00386375">
        <w:rPr>
          <w:rFonts w:cs="Arial"/>
          <w:sz w:val="18"/>
          <w:szCs w:val="18"/>
          <w:u w:val="single"/>
        </w:rPr>
        <w:t>Undergraduate certificate program:</w:t>
      </w:r>
    </w:p>
    <w:p w14:paraId="32DA6651" w14:textId="77777777" w:rsidR="00CB588B" w:rsidRPr="00C12230" w:rsidRDefault="00CB588B" w:rsidP="00CB588B">
      <w:pPr>
        <w:kinsoku w:val="0"/>
        <w:overflowPunct w:val="0"/>
        <w:autoSpaceDE w:val="0"/>
        <w:autoSpaceDN w:val="0"/>
        <w:adjustRightInd w:val="0"/>
        <w:spacing w:before="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 xml:space="preserve">Coordinating </w:t>
      </w:r>
      <w:r w:rsidRPr="008E14CE">
        <w:rPr>
          <w:rFonts w:cs="Arial"/>
          <w:sz w:val="18"/>
          <w:szCs w:val="18"/>
          <w:u w:val="single" w:color="000000"/>
        </w:rPr>
        <w:t>Advisor</w:t>
      </w:r>
      <w:r>
        <w:rPr>
          <w:rFonts w:cs="Arial"/>
          <w:sz w:val="18"/>
          <w:szCs w:val="18"/>
        </w:rPr>
        <w:t xml:space="preserve">: </w:t>
      </w:r>
      <w:r w:rsidRPr="00E36AB1">
        <w:rPr>
          <w:rFonts w:cs="Arial"/>
          <w:sz w:val="18"/>
          <w:szCs w:val="18"/>
        </w:rPr>
        <w:t>Professor Ashley Griffith, 381 Mendenhall Labs, Columbus, OH 43210; griffith.233@osu.edu</w:t>
      </w:r>
    </w:p>
    <w:p w14:paraId="7F940950" w14:textId="77777777" w:rsidR="00CB588B" w:rsidRPr="008E14CE" w:rsidRDefault="00CB588B" w:rsidP="00CB588B">
      <w:pPr>
        <w:kinsoku w:val="0"/>
        <w:overflowPunct w:val="0"/>
        <w:autoSpaceDE w:val="0"/>
        <w:autoSpaceDN w:val="0"/>
        <w:adjustRightInd w:val="0"/>
        <w:spacing w:line="20" w:lineRule="exact"/>
        <w:ind w:left="966"/>
        <w:rPr>
          <w:rFonts w:cs="Arial"/>
          <w:sz w:val="2"/>
          <w:szCs w:val="2"/>
        </w:rPr>
      </w:pPr>
      <w:r w:rsidRPr="008E14CE">
        <w:rPr>
          <w:rFonts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8F6241" wp14:editId="34B91DD2">
                <wp:extent cx="898525" cy="12700"/>
                <wp:effectExtent l="9525" t="9525" r="635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" cy="12700"/>
                          <a:chOff x="0" y="0"/>
                          <a:chExt cx="1415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415" cy="20"/>
                          </a:xfrm>
                          <a:custGeom>
                            <a:avLst/>
                            <a:gdLst>
                              <a:gd name="T0" fmla="*/ 0 w 1415"/>
                              <a:gd name="T1" fmla="*/ 0 h 20"/>
                              <a:gd name="T2" fmla="*/ 1414 w 1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5" h="20">
                                <a:moveTo>
                                  <a:pt x="0" y="0"/>
                                </a:moveTo>
                                <a:lnTo>
                                  <a:pt x="1414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EE37F" id="Group 3" o:spid="_x0000_s1026" style="width:70.75pt;height:1pt;mso-position-horizontal-relative:char;mso-position-vertical-relative:line" coordsize="14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">
                <v:shape id="Freeform 5" o:spid="_x0000_s1027" style="position:absolute;top:5;width:1415;height:20;visibility:visible;mso-wrap-style:square;v-text-anchor:top" coordsize="1415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" path="m,l1414,e" filled="f" strokecolor="blue" strokeweight=".21164mm">
                  <v:path arrowok="t" o:connecttype="custom" o:connectlocs="0,0;1414,0" o:connectangles="0,0"/>
                </v:shape>
                <w10:anchorlock/>
              </v:group>
            </w:pict>
          </mc:Fallback>
        </mc:AlternateContent>
      </w:r>
    </w:p>
    <w:p w14:paraId="6D3644BC" w14:textId="77777777" w:rsidR="00CB588B" w:rsidRPr="006240F1" w:rsidRDefault="00CB588B" w:rsidP="00CB588B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 w:rsidRPr="006240F1">
        <w:rPr>
          <w:sz w:val="18"/>
          <w:szCs w:val="18"/>
        </w:rPr>
        <w:t>Minimum C- for a course to be listed on the</w:t>
      </w:r>
      <w:r w:rsidRPr="006240F1">
        <w:rPr>
          <w:spacing w:val="-5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55F7D81B" w14:textId="77777777" w:rsidR="00CB588B" w:rsidRPr="006240F1" w:rsidRDefault="00CB588B" w:rsidP="00CB588B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6240F1">
        <w:rPr>
          <w:sz w:val="18"/>
          <w:szCs w:val="18"/>
        </w:rPr>
        <w:t>Minimum 2.00 cumulative point-hour ratio required for the</w:t>
      </w:r>
      <w:r w:rsidRPr="006240F1">
        <w:rPr>
          <w:spacing w:val="-7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202A6EBC" w14:textId="77777777" w:rsidR="00CB588B" w:rsidRDefault="00CB588B" w:rsidP="00CB588B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6"/>
          <w:szCs w:val="16"/>
        </w:rPr>
      </w:pPr>
    </w:p>
    <w:p w14:paraId="16E6DD7E" w14:textId="77777777" w:rsidR="00CB588B" w:rsidRPr="00E54891" w:rsidRDefault="00CB588B" w:rsidP="00CB588B">
      <w:pPr>
        <w:kinsoku w:val="0"/>
        <w:overflowPunct w:val="0"/>
        <w:autoSpaceDE w:val="0"/>
        <w:autoSpaceDN w:val="0"/>
        <w:adjustRightInd w:val="0"/>
        <w:spacing w:before="2"/>
        <w:rPr>
          <w:rFonts w:cs="Arial"/>
          <w:sz w:val="18"/>
          <w:szCs w:val="18"/>
          <w:u w:val="single"/>
        </w:rPr>
      </w:pPr>
      <w:r w:rsidRPr="00E54891">
        <w:rPr>
          <w:rFonts w:cs="Arial"/>
          <w:sz w:val="18"/>
          <w:szCs w:val="18"/>
          <w:u w:val="single"/>
        </w:rPr>
        <w:t>Graduate certificate program:</w:t>
      </w:r>
    </w:p>
    <w:p w14:paraId="31CBF148" w14:textId="77777777" w:rsidR="00CB588B" w:rsidRPr="00E54891" w:rsidRDefault="00CB588B" w:rsidP="00CB588B">
      <w:pPr>
        <w:kinsoku w:val="0"/>
        <w:overflowPunct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 w:color="000000"/>
        </w:rPr>
        <w:t>Coordinating A</w:t>
      </w:r>
      <w:r w:rsidRPr="00E36AB1">
        <w:rPr>
          <w:rFonts w:cs="Arial"/>
          <w:sz w:val="18"/>
          <w:szCs w:val="18"/>
          <w:u w:val="single" w:color="000000"/>
        </w:rPr>
        <w:t>dvisor</w:t>
      </w:r>
      <w:r>
        <w:rPr>
          <w:rFonts w:cs="Arial"/>
          <w:sz w:val="18"/>
          <w:szCs w:val="18"/>
        </w:rPr>
        <w:t xml:space="preserve">: </w:t>
      </w:r>
      <w:r w:rsidRPr="00E36AB1">
        <w:rPr>
          <w:rFonts w:cs="Arial"/>
          <w:color w:val="212121"/>
          <w:sz w:val="18"/>
          <w:szCs w:val="18"/>
        </w:rPr>
        <w:t>Professor Steve Lower</w:t>
      </w:r>
      <w:r>
        <w:rPr>
          <w:rFonts w:cs="Arial"/>
          <w:color w:val="212121"/>
          <w:sz w:val="18"/>
          <w:szCs w:val="18"/>
        </w:rPr>
        <w:t>, 084 Orton Hall,</w:t>
      </w:r>
      <w:r w:rsidRPr="00E36AB1">
        <w:rPr>
          <w:rFonts w:cs="Arial"/>
          <w:color w:val="212121"/>
          <w:sz w:val="18"/>
          <w:szCs w:val="18"/>
        </w:rPr>
        <w:t xml:space="preserve"> </w:t>
      </w:r>
      <w:hyperlink r:id="rId5" w:history="1">
        <w:r w:rsidRPr="00E36AB1">
          <w:rPr>
            <w:rStyle w:val="Hyperlink"/>
            <w:rFonts w:cs="Arial"/>
            <w:sz w:val="18"/>
            <w:szCs w:val="18"/>
          </w:rPr>
          <w:t>lower.9@osu.edu</w:t>
        </w:r>
      </w:hyperlink>
      <w:r w:rsidRPr="00E36AB1">
        <w:rPr>
          <w:rFonts w:cs="Arial"/>
          <w:color w:val="212121"/>
          <w:sz w:val="18"/>
          <w:szCs w:val="18"/>
        </w:rPr>
        <w:t>; 614-292-1571</w:t>
      </w:r>
    </w:p>
    <w:p w14:paraId="77F42E12" w14:textId="77777777" w:rsidR="00CB588B" w:rsidRPr="008E14CE" w:rsidRDefault="00CB588B" w:rsidP="00CB588B">
      <w:pPr>
        <w:kinsoku w:val="0"/>
        <w:overflowPunct w:val="0"/>
        <w:autoSpaceDE w:val="0"/>
        <w:autoSpaceDN w:val="0"/>
        <w:adjustRightInd w:val="0"/>
        <w:spacing w:line="20" w:lineRule="exact"/>
        <w:ind w:left="966"/>
        <w:rPr>
          <w:rFonts w:cs="Arial"/>
          <w:sz w:val="2"/>
          <w:szCs w:val="2"/>
        </w:rPr>
      </w:pPr>
      <w:r w:rsidRPr="00E36AB1">
        <w:rPr>
          <w:rFonts w:cs="Arial"/>
          <w:sz w:val="2"/>
          <w:szCs w:val="2"/>
          <w:highlight w:val="yellow"/>
        </w:rPr>
        <w:t xml:space="preserve">; </w:t>
      </w:r>
    </w:p>
    <w:p w14:paraId="6D985D5A" w14:textId="77777777" w:rsidR="00CB588B" w:rsidRDefault="00CB588B" w:rsidP="00CB588B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>
        <w:rPr>
          <w:sz w:val="18"/>
          <w:szCs w:val="18"/>
        </w:rPr>
        <w:t>Course selections must be numbered 4000+ outside the student’s home unit and 5000+ within the home unit.</w:t>
      </w:r>
    </w:p>
    <w:p w14:paraId="0942266E" w14:textId="77777777" w:rsidR="00CB588B" w:rsidRPr="006240F1" w:rsidRDefault="00CB588B" w:rsidP="00CB588B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spacing w:before="2" w:line="207" w:lineRule="exact"/>
        <w:rPr>
          <w:sz w:val="18"/>
          <w:szCs w:val="18"/>
        </w:rPr>
      </w:pPr>
      <w:r w:rsidRPr="006240F1">
        <w:rPr>
          <w:sz w:val="18"/>
          <w:szCs w:val="18"/>
        </w:rPr>
        <w:t>Minimum C- for a course to be listed on the</w:t>
      </w:r>
      <w:r w:rsidRPr="006240F1">
        <w:rPr>
          <w:spacing w:val="-5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49C9109E" w14:textId="77777777" w:rsidR="00CB588B" w:rsidRPr="006240F1" w:rsidRDefault="00CB588B" w:rsidP="00CB588B">
      <w:pPr>
        <w:pStyle w:val="ListParagraph"/>
        <w:numPr>
          <w:ilvl w:val="0"/>
          <w:numId w:val="10"/>
        </w:numPr>
        <w:tabs>
          <w:tab w:val="left" w:pos="116"/>
        </w:tabs>
        <w:kinsoku w:val="0"/>
        <w:overflowPunct w:val="0"/>
        <w:ind w:right="273"/>
        <w:rPr>
          <w:sz w:val="18"/>
          <w:szCs w:val="18"/>
        </w:rPr>
      </w:pPr>
      <w:r w:rsidRPr="006240F1">
        <w:rPr>
          <w:sz w:val="18"/>
          <w:szCs w:val="18"/>
        </w:rPr>
        <w:t xml:space="preserve">Minimum </w:t>
      </w:r>
      <w:r>
        <w:rPr>
          <w:sz w:val="18"/>
          <w:szCs w:val="18"/>
        </w:rPr>
        <w:t>3</w:t>
      </w:r>
      <w:r w:rsidRPr="006240F1">
        <w:rPr>
          <w:sz w:val="18"/>
          <w:szCs w:val="18"/>
        </w:rPr>
        <w:t>.00 cumulative point-hour ratio required for the</w:t>
      </w:r>
      <w:r w:rsidRPr="006240F1">
        <w:rPr>
          <w:spacing w:val="-7"/>
          <w:sz w:val="18"/>
          <w:szCs w:val="18"/>
        </w:rPr>
        <w:t xml:space="preserve"> </w:t>
      </w:r>
      <w:r w:rsidRPr="006240F1">
        <w:rPr>
          <w:sz w:val="18"/>
          <w:szCs w:val="18"/>
        </w:rPr>
        <w:t>certificate.</w:t>
      </w:r>
    </w:p>
    <w:p w14:paraId="147052D0" w14:textId="16366341" w:rsidR="00486E4C" w:rsidRPr="008E14CE" w:rsidRDefault="00486E4C" w:rsidP="007A519E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cs="Arial"/>
          <w:sz w:val="18"/>
          <w:szCs w:val="18"/>
        </w:rPr>
      </w:pPr>
    </w:p>
    <w:sectPr w:rsidR="00486E4C" w:rsidRPr="008E14CE" w:rsidSect="008E14CE">
      <w:type w:val="continuous"/>
      <w:pgSz w:w="12240" w:h="16340"/>
      <w:pgMar w:top="620" w:right="580" w:bottom="28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113"/>
      </w:pPr>
      <w:rPr>
        <w:rFonts w:ascii="Arial" w:hAnsi="Arial" w:cs="Arial"/>
        <w:b/>
        <w:bCs/>
        <w:w w:val="100"/>
        <w:sz w:val="18"/>
        <w:szCs w:val="18"/>
      </w:rPr>
    </w:lvl>
    <w:lvl w:ilvl="1">
      <w:numFmt w:val="bullet"/>
      <w:lvlText w:val="•"/>
      <w:lvlJc w:val="left"/>
      <w:pPr>
        <w:ind w:hanging="113"/>
      </w:pPr>
      <w:rPr>
        <w:rFonts w:ascii="Arial" w:hAnsi="Arial" w:cs="Arial"/>
        <w:b/>
        <w:bCs/>
        <w:w w:val="100"/>
        <w:sz w:val="18"/>
        <w:szCs w:val="18"/>
      </w:rPr>
    </w:lvl>
    <w:lvl w:ilvl="2">
      <w:numFmt w:val="bullet"/>
      <w:lvlText w:val="•"/>
      <w:lvlJc w:val="left"/>
      <w:pPr>
        <w:ind w:left="999" w:hanging="113"/>
      </w:pPr>
    </w:lvl>
    <w:lvl w:ilvl="3">
      <w:numFmt w:val="bullet"/>
      <w:lvlText w:val="•"/>
      <w:lvlJc w:val="left"/>
      <w:pPr>
        <w:ind w:left="1499" w:hanging="113"/>
      </w:pPr>
    </w:lvl>
    <w:lvl w:ilvl="4">
      <w:numFmt w:val="bullet"/>
      <w:lvlText w:val="•"/>
      <w:lvlJc w:val="left"/>
      <w:pPr>
        <w:ind w:left="1999" w:hanging="113"/>
      </w:pPr>
    </w:lvl>
    <w:lvl w:ilvl="5">
      <w:numFmt w:val="bullet"/>
      <w:lvlText w:val="•"/>
      <w:lvlJc w:val="left"/>
      <w:pPr>
        <w:ind w:left="2499" w:hanging="113"/>
      </w:pPr>
    </w:lvl>
    <w:lvl w:ilvl="6">
      <w:numFmt w:val="bullet"/>
      <w:lvlText w:val="•"/>
      <w:lvlJc w:val="left"/>
      <w:pPr>
        <w:ind w:left="2999" w:hanging="113"/>
      </w:pPr>
    </w:lvl>
    <w:lvl w:ilvl="7">
      <w:numFmt w:val="bullet"/>
      <w:lvlText w:val="•"/>
      <w:lvlJc w:val="left"/>
      <w:pPr>
        <w:ind w:left="3499" w:hanging="113"/>
      </w:pPr>
    </w:lvl>
    <w:lvl w:ilvl="8">
      <w:numFmt w:val="bullet"/>
      <w:lvlText w:val="•"/>
      <w:lvlJc w:val="left"/>
      <w:pPr>
        <w:ind w:left="3999" w:hanging="11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113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496" w:hanging="113"/>
      </w:pPr>
    </w:lvl>
    <w:lvl w:ilvl="2">
      <w:numFmt w:val="bullet"/>
      <w:lvlText w:val="•"/>
      <w:lvlJc w:val="left"/>
      <w:pPr>
        <w:ind w:left="992" w:hanging="113"/>
      </w:pPr>
    </w:lvl>
    <w:lvl w:ilvl="3">
      <w:numFmt w:val="bullet"/>
      <w:lvlText w:val="•"/>
      <w:lvlJc w:val="left"/>
      <w:pPr>
        <w:ind w:left="1488" w:hanging="113"/>
      </w:pPr>
    </w:lvl>
    <w:lvl w:ilvl="4">
      <w:numFmt w:val="bullet"/>
      <w:lvlText w:val="•"/>
      <w:lvlJc w:val="left"/>
      <w:pPr>
        <w:ind w:left="1984" w:hanging="113"/>
      </w:pPr>
    </w:lvl>
    <w:lvl w:ilvl="5">
      <w:numFmt w:val="bullet"/>
      <w:lvlText w:val="•"/>
      <w:lvlJc w:val="left"/>
      <w:pPr>
        <w:ind w:left="2480" w:hanging="113"/>
      </w:pPr>
    </w:lvl>
    <w:lvl w:ilvl="6">
      <w:numFmt w:val="bullet"/>
      <w:lvlText w:val="•"/>
      <w:lvlJc w:val="left"/>
      <w:pPr>
        <w:ind w:left="2976" w:hanging="113"/>
      </w:pPr>
    </w:lvl>
    <w:lvl w:ilvl="7">
      <w:numFmt w:val="bullet"/>
      <w:lvlText w:val="•"/>
      <w:lvlJc w:val="left"/>
      <w:pPr>
        <w:ind w:left="3472" w:hanging="113"/>
      </w:pPr>
    </w:lvl>
    <w:lvl w:ilvl="8">
      <w:numFmt w:val="bullet"/>
      <w:lvlText w:val="•"/>
      <w:lvlJc w:val="left"/>
      <w:pPr>
        <w:ind w:left="3968" w:hanging="113"/>
      </w:pPr>
    </w:lvl>
  </w:abstractNum>
  <w:abstractNum w:abstractNumId="2" w15:restartNumberingAfterBreak="0">
    <w:nsid w:val="080C70B8"/>
    <w:multiLevelType w:val="hybridMultilevel"/>
    <w:tmpl w:val="BEF8B2BA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3B7A"/>
    <w:multiLevelType w:val="hybridMultilevel"/>
    <w:tmpl w:val="37CCF8EE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47E3"/>
    <w:multiLevelType w:val="hybridMultilevel"/>
    <w:tmpl w:val="12D4BD12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0A8D"/>
    <w:multiLevelType w:val="hybridMultilevel"/>
    <w:tmpl w:val="B888D21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EF5673"/>
    <w:multiLevelType w:val="hybridMultilevel"/>
    <w:tmpl w:val="8BA25490"/>
    <w:lvl w:ilvl="0" w:tplc="E7C2869C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51404AF9"/>
    <w:multiLevelType w:val="hybridMultilevel"/>
    <w:tmpl w:val="4E2206DE"/>
    <w:lvl w:ilvl="0" w:tplc="CDAE1AD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0986DF0"/>
    <w:multiLevelType w:val="hybridMultilevel"/>
    <w:tmpl w:val="56382CD2"/>
    <w:lvl w:ilvl="0" w:tplc="E7C2869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726D7D01"/>
    <w:multiLevelType w:val="hybridMultilevel"/>
    <w:tmpl w:val="15084A3C"/>
    <w:lvl w:ilvl="0" w:tplc="E7C28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oNotTrackMoves/>
  <w:doNotTrackFormatting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CE"/>
    <w:rsid w:val="00054C19"/>
    <w:rsid w:val="000B4166"/>
    <w:rsid w:val="000C7A6B"/>
    <w:rsid w:val="000D3F97"/>
    <w:rsid w:val="001055F9"/>
    <w:rsid w:val="00106213"/>
    <w:rsid w:val="001A1B1A"/>
    <w:rsid w:val="001B3B74"/>
    <w:rsid w:val="001C4F3E"/>
    <w:rsid w:val="001E21AB"/>
    <w:rsid w:val="00372B46"/>
    <w:rsid w:val="003F1C9C"/>
    <w:rsid w:val="00486E4C"/>
    <w:rsid w:val="004919B6"/>
    <w:rsid w:val="004933FD"/>
    <w:rsid w:val="004A74E8"/>
    <w:rsid w:val="004E5F02"/>
    <w:rsid w:val="00546783"/>
    <w:rsid w:val="005755A9"/>
    <w:rsid w:val="00613303"/>
    <w:rsid w:val="006240F1"/>
    <w:rsid w:val="00660F00"/>
    <w:rsid w:val="00724B18"/>
    <w:rsid w:val="00726C2C"/>
    <w:rsid w:val="007A124F"/>
    <w:rsid w:val="007A519E"/>
    <w:rsid w:val="007B2E98"/>
    <w:rsid w:val="007E4CEB"/>
    <w:rsid w:val="00827BA0"/>
    <w:rsid w:val="008E14CE"/>
    <w:rsid w:val="00923B5B"/>
    <w:rsid w:val="009A65F4"/>
    <w:rsid w:val="009B457D"/>
    <w:rsid w:val="00A07E09"/>
    <w:rsid w:val="00A57A0B"/>
    <w:rsid w:val="00AB765F"/>
    <w:rsid w:val="00AC168C"/>
    <w:rsid w:val="00AC1CAD"/>
    <w:rsid w:val="00AC7F23"/>
    <w:rsid w:val="00B8251D"/>
    <w:rsid w:val="00B94A2C"/>
    <w:rsid w:val="00BE040F"/>
    <w:rsid w:val="00BE4578"/>
    <w:rsid w:val="00C0464B"/>
    <w:rsid w:val="00C244DF"/>
    <w:rsid w:val="00C318D9"/>
    <w:rsid w:val="00C81858"/>
    <w:rsid w:val="00CB588B"/>
    <w:rsid w:val="00D458FD"/>
    <w:rsid w:val="00D622C0"/>
    <w:rsid w:val="00D7123B"/>
    <w:rsid w:val="00DB36D1"/>
    <w:rsid w:val="00DD6B9F"/>
    <w:rsid w:val="00DF171E"/>
    <w:rsid w:val="00EA3FEF"/>
    <w:rsid w:val="00EE4620"/>
    <w:rsid w:val="00EE7B12"/>
    <w:rsid w:val="00F81A3A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8AAE4F"/>
  <w15:chartTrackingRefBased/>
  <w15:docId w15:val="{A6579A32-BB5A-4EA0-BE4E-F0953F9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E14CE"/>
    <w:pPr>
      <w:autoSpaceDE w:val="0"/>
      <w:autoSpaceDN w:val="0"/>
      <w:adjustRightInd w:val="0"/>
      <w:spacing w:before="53"/>
      <w:jc w:val="center"/>
      <w:outlineLvl w:val="0"/>
    </w:pPr>
    <w:rPr>
      <w:rFonts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8E14CE"/>
    <w:pPr>
      <w:autoSpaceDE w:val="0"/>
      <w:autoSpaceDN w:val="0"/>
      <w:adjustRightInd w:val="0"/>
      <w:outlineLvl w:val="1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4CE"/>
    <w:rPr>
      <w:rFonts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8E14CE"/>
    <w:rPr>
      <w:rFonts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14CE"/>
    <w:pPr>
      <w:autoSpaceDE w:val="0"/>
      <w:autoSpaceDN w:val="0"/>
      <w:adjustRightInd w:val="0"/>
    </w:pPr>
    <w:rPr>
      <w:rFonts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E14CE"/>
    <w:rPr>
      <w:rFonts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8E14CE"/>
    <w:pPr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Default">
    <w:name w:val="Default"/>
    <w:rsid w:val="0048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6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6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5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6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wer.9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Deborah M.</dc:creator>
  <cp:keywords/>
  <dc:description/>
  <cp:lastModifiedBy>Higginbotham, Jennifer</cp:lastModifiedBy>
  <cp:revision>2</cp:revision>
  <dcterms:created xsi:type="dcterms:W3CDTF">2020-06-01T13:37:00Z</dcterms:created>
  <dcterms:modified xsi:type="dcterms:W3CDTF">2020-06-01T13:37:00Z</dcterms:modified>
</cp:coreProperties>
</file>